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0C" w:rsidRPr="002266C6" w:rsidRDefault="0023750C" w:rsidP="002375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66C6">
        <w:rPr>
          <w:rFonts w:ascii="Times New Roman" w:hAnsi="Times New Roman" w:cs="Times New Roman"/>
          <w:sz w:val="24"/>
          <w:szCs w:val="24"/>
        </w:rPr>
        <w:t>Regulamin pracowni informatycznej</w:t>
      </w:r>
    </w:p>
    <w:p w:rsidR="0023750C" w:rsidRPr="002266C6" w:rsidRDefault="0023750C" w:rsidP="0023750C">
      <w:pPr>
        <w:rPr>
          <w:rFonts w:ascii="Times New Roman" w:hAnsi="Times New Roman" w:cs="Times New Roman"/>
          <w:sz w:val="24"/>
          <w:szCs w:val="24"/>
        </w:rPr>
      </w:pPr>
    </w:p>
    <w:p w:rsidR="0023750C" w:rsidRPr="002266C6" w:rsidRDefault="0023750C" w:rsidP="0023750C">
      <w:pPr>
        <w:rPr>
          <w:rFonts w:ascii="Times New Roman" w:hAnsi="Times New Roman" w:cs="Times New Roman"/>
          <w:sz w:val="24"/>
          <w:szCs w:val="24"/>
        </w:rPr>
      </w:pP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Do pracowni informatycznej uczniowie wchodzą i przebywają w niej tylko w obecności nauczyciela.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Każdy uczeń ma przypisane jedno stanowisko</w:t>
      </w:r>
      <w:r w:rsidR="006A0141" w:rsidRPr="002266C6">
        <w:rPr>
          <w:rFonts w:ascii="Times New Roman" w:hAnsi="Times New Roman" w:cs="Times New Roman"/>
          <w:sz w:val="24"/>
          <w:szCs w:val="24"/>
        </w:rPr>
        <w:t>,</w:t>
      </w:r>
      <w:r w:rsidRPr="002266C6">
        <w:rPr>
          <w:rFonts w:ascii="Times New Roman" w:hAnsi="Times New Roman" w:cs="Times New Roman"/>
          <w:sz w:val="24"/>
          <w:szCs w:val="24"/>
        </w:rPr>
        <w:t xml:space="preserve"> za które odpowiada przez cały rok szkolny i nie zmienia go bez pozwolenia nauczyciela.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Wszelkie braki sprzętowe lub zniszczenia uczeń niezwłocznie zgłasza nauczycielowi przed rozpoczęciem zajęć.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Komputer można włączyć lub wyłączyć jedynie za zgodą nauczyciela. Rozpoczęcie zajęć nie jest jednoznaczne z koniecznością włączenia urządzenia.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Korzystając z komputera należy mieć zawsze czyste ręce.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Uczniowie nie dotykają komputerów poza włącznikami, klawiaturą i myszą. Zwłaszcza nie ingerują w podłączenia przewodów w tylnej części.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W trakcie zajęć uczniowie wykonują wyłącznie zadania zlecone przez nauczyciela.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 xml:space="preserve">Uczeń nie może dowolnie przeglądać jakichkolwiek treści internetowych </w:t>
      </w:r>
      <w:r w:rsidR="006F5B33" w:rsidRPr="002266C6">
        <w:rPr>
          <w:rFonts w:ascii="Times New Roman" w:hAnsi="Times New Roman" w:cs="Times New Roman"/>
          <w:sz w:val="24"/>
          <w:szCs w:val="24"/>
        </w:rPr>
        <w:t xml:space="preserve">jeśli działanie to nie jest </w:t>
      </w:r>
      <w:r w:rsidRPr="002266C6">
        <w:rPr>
          <w:rFonts w:ascii="Times New Roman" w:hAnsi="Times New Roman" w:cs="Times New Roman"/>
          <w:sz w:val="24"/>
          <w:szCs w:val="24"/>
        </w:rPr>
        <w:t xml:space="preserve"> związane z tematyką zajęć i jednocześnie nie zostało ono zalecone przez nauczyciela.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Uczniowi nie wolno samodzielnie podejmować jakichkolwiek instalacji z sieci i z nośników zewnętrznych oraz nie wolno podłączać innych urządzeń elektronicznych do komputera.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Uczniowi nie wolno samodzielnie usuwać i manipulować plikami na dysku twardym komputera.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Na stanowisku pracy z komputerem nie wolno spożywać posiłków i pić napojów.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Podczas zajęć nie wolno korzystać z telefonów komórkowych i innych urządzeń elektrycznych, chyba, że będzie to element zajęć i będzie to decyzja nauczyciela. Wówczas korzystanie z urządzeń podlega ścisłej kontroli nauczyciela.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Uczniowie, którzy mają zalecenie lekarza do używania szkieł optycznych powinni bezwzględnie ich używać.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t>Po zakończeniu pracy należy doprowadzić stanowisko do stanu wyjściowego. Należy zadbać o zachowanie swoich plików jeśli to niezbędne, wylogować się i wyłączyć komputer.</w:t>
      </w:r>
    </w:p>
    <w:p w:rsidR="0023750C" w:rsidRPr="002266C6" w:rsidRDefault="0023750C" w:rsidP="0023750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C6">
        <w:rPr>
          <w:rFonts w:ascii="Times New Roman" w:hAnsi="Times New Roman" w:cs="Times New Roman"/>
          <w:sz w:val="24"/>
          <w:szCs w:val="24"/>
        </w:rPr>
        <w:lastRenderedPageBreak/>
        <w:t xml:space="preserve">Obowiązkiem ucznia jest dbanie o porządek i higienę na powierzonym stanowisku pracy oraz przestrzeganie przepisów </w:t>
      </w:r>
      <w:r w:rsidRPr="002266C6">
        <w:rPr>
          <w:rFonts w:ascii="Times New Roman" w:hAnsi="Times New Roman" w:cs="Times New Roman"/>
          <w:b/>
          <w:sz w:val="24"/>
          <w:szCs w:val="24"/>
        </w:rPr>
        <w:t>BHP.</w:t>
      </w:r>
      <w:r w:rsidRPr="002266C6">
        <w:rPr>
          <w:rFonts w:ascii="Times New Roman" w:hAnsi="Times New Roman" w:cs="Times New Roman"/>
          <w:sz w:val="24"/>
          <w:szCs w:val="24"/>
        </w:rPr>
        <w:t xml:space="preserve"> (Dostosowanie ustawień krzesła, klawiatury, myszki i monitora do wymiarów swojego ciała; odległość od monitora osoby pracującej przy komputerze powinna wynosić ok. 70 cm; odległość tyłu monitora od następnej osoby musi by nie mniejsza niż 130 cm; zaleca się takie ustawienie monitora, aby jego górny brzeg znajdował się poniżej poziomu oczu oraz wyregulowanie jasności ekranu monitora stosownie do potrzeb i aktualnych warunków otoczenia). </w:t>
      </w:r>
    </w:p>
    <w:p w:rsidR="0023750C" w:rsidRPr="005B0730" w:rsidRDefault="0023750C" w:rsidP="0023750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30">
        <w:rPr>
          <w:rFonts w:ascii="Times New Roman" w:hAnsi="Times New Roman" w:cs="Times New Roman"/>
          <w:sz w:val="24"/>
          <w:szCs w:val="24"/>
        </w:rPr>
        <w:t>Za szkody spowodowane niewłaściwym użytkowaniem sprzętu przez ucznia zostaje przewidziana uwaga nega</w:t>
      </w:r>
      <w:r w:rsidR="006A0141" w:rsidRPr="005B0730">
        <w:rPr>
          <w:rFonts w:ascii="Times New Roman" w:hAnsi="Times New Roman" w:cs="Times New Roman"/>
          <w:sz w:val="24"/>
          <w:szCs w:val="24"/>
        </w:rPr>
        <w:t>tywna, a rodzice zostają obciąże</w:t>
      </w:r>
      <w:r w:rsidRPr="005B0730">
        <w:rPr>
          <w:rFonts w:ascii="Times New Roman" w:hAnsi="Times New Roman" w:cs="Times New Roman"/>
          <w:sz w:val="24"/>
          <w:szCs w:val="24"/>
        </w:rPr>
        <w:t>ni finansowo.</w:t>
      </w:r>
    </w:p>
    <w:p w:rsidR="005B0730" w:rsidRPr="005B0730" w:rsidRDefault="005B0730" w:rsidP="0023750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730" w:rsidRPr="005B0730" w:rsidRDefault="005B0730" w:rsidP="0023750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30">
        <w:rPr>
          <w:rFonts w:ascii="Times New Roman" w:hAnsi="Times New Roman" w:cs="Times New Roman"/>
          <w:sz w:val="24"/>
          <w:szCs w:val="24"/>
        </w:rPr>
        <w:t>Regulamin obowiązuje od 01.09.2022 r.</w:t>
      </w:r>
    </w:p>
    <w:sectPr w:rsidR="005B0730" w:rsidRPr="005B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4FBA"/>
    <w:multiLevelType w:val="hybridMultilevel"/>
    <w:tmpl w:val="C6C2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0C"/>
    <w:rsid w:val="002266C6"/>
    <w:rsid w:val="0023750C"/>
    <w:rsid w:val="00426091"/>
    <w:rsid w:val="005B0730"/>
    <w:rsid w:val="006A0141"/>
    <w:rsid w:val="006C2336"/>
    <w:rsid w:val="006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EF6B-FD40-439D-A6EE-8635FD2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2</cp:revision>
  <dcterms:created xsi:type="dcterms:W3CDTF">2022-10-11T17:23:00Z</dcterms:created>
  <dcterms:modified xsi:type="dcterms:W3CDTF">2022-10-11T17:23:00Z</dcterms:modified>
</cp:coreProperties>
</file>